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2C50" w14:textId="77777777" w:rsidR="00BB7ED6" w:rsidRPr="00BB7ED6" w:rsidRDefault="00BB7ED6" w:rsidP="00BB7ED6">
      <w:pPr>
        <w:rPr>
          <w:b/>
          <w:bCs/>
        </w:rPr>
      </w:pPr>
      <w:r w:rsidRPr="00BB7ED6">
        <w:rPr>
          <w:b/>
          <w:bCs/>
        </w:rPr>
        <w:t>Kellergassen im Fokus. Vorträge zur Sanierung, Nutzung &amp; Förderung</w:t>
      </w:r>
    </w:p>
    <w:p w14:paraId="07C0F632" w14:textId="77777777" w:rsidR="00BB7ED6" w:rsidRPr="00BB7ED6" w:rsidRDefault="00BB7ED6" w:rsidP="00BB7ED6"/>
    <w:p w14:paraId="10B19CD5" w14:textId="77777777" w:rsidR="00BB7ED6" w:rsidRPr="00BB7ED6" w:rsidRDefault="00BB7ED6" w:rsidP="00BB7ED6">
      <w:r w:rsidRPr="00BB7ED6">
        <w:t>Du hast einen Keller geerbt und fragst dich: Was nun? Genau dieser Frage gehen wir in den vier identen Vorträgen nach.</w:t>
      </w:r>
    </w:p>
    <w:p w14:paraId="08DA417E" w14:textId="77777777" w:rsidR="00BB7ED6" w:rsidRPr="00BB7ED6" w:rsidRDefault="00BB7ED6" w:rsidP="00BB7ED6">
      <w:pPr>
        <w:jc w:val="both"/>
      </w:pPr>
      <w:r w:rsidRPr="00BB7ED6">
        <w:t xml:space="preserve">Um die einzigartigen Kellergassen auch für kommende Generationen zu bewahren, braucht es das Engagement der </w:t>
      </w:r>
      <w:proofErr w:type="spellStart"/>
      <w:proofErr w:type="gramStart"/>
      <w:r w:rsidRPr="00BB7ED6">
        <w:t>Kellerbesitzer:innen</w:t>
      </w:r>
      <w:proofErr w:type="spellEnd"/>
      <w:proofErr w:type="gramEnd"/>
      <w:r w:rsidRPr="00BB7ED6">
        <w:t xml:space="preserve"> und der gesamten Bevölkerung. Daher laden die LEADER Region Weinviertel Donauraum und die LEADER Region Weinviertel Ost zu den Vorträgen “Kellergassen im Fokus” ein. In den Vorträgen werden jeweils von den Vortragenden Hubert </w:t>
      </w:r>
      <w:proofErr w:type="spellStart"/>
      <w:r w:rsidRPr="00BB7ED6">
        <w:t>Feigelstorfer</w:t>
      </w:r>
      <w:proofErr w:type="spellEnd"/>
      <w:r w:rsidRPr="00BB7ED6">
        <w:t xml:space="preserve"> (Architekt und Kellergassen Bauberater) und Michael Staribacher (Kellergassenmanagement NÖ) folgende Punkte behandelt:</w:t>
      </w:r>
      <w:r w:rsidRPr="00BB7ED6">
        <w:br/>
        <w:t> </w:t>
      </w:r>
    </w:p>
    <w:p w14:paraId="380F3566" w14:textId="77777777" w:rsidR="00BB7ED6" w:rsidRPr="00BB7ED6" w:rsidRDefault="00BB7ED6" w:rsidP="00BB7ED6">
      <w:pPr>
        <w:numPr>
          <w:ilvl w:val="0"/>
          <w:numId w:val="1"/>
        </w:numPr>
      </w:pPr>
      <w:r w:rsidRPr="00BB7ED6">
        <w:rPr>
          <w:b/>
          <w:bCs/>
        </w:rPr>
        <w:t>Ich erbe oder kaufe einen Keller – was nun?</w:t>
      </w:r>
      <w:r w:rsidRPr="00BB7ED6">
        <w:t> Erste Schritte und rechtliche Rahmenbedingungen</w:t>
      </w:r>
    </w:p>
    <w:p w14:paraId="3A804D7E" w14:textId="77777777" w:rsidR="00BB7ED6" w:rsidRPr="00BB7ED6" w:rsidRDefault="00BB7ED6" w:rsidP="00BB7ED6">
      <w:pPr>
        <w:numPr>
          <w:ilvl w:val="0"/>
          <w:numId w:val="1"/>
        </w:numPr>
      </w:pPr>
      <w:r w:rsidRPr="00BB7ED6">
        <w:rPr>
          <w:b/>
          <w:bCs/>
        </w:rPr>
        <w:t>Sanierung &amp; Erhaltung von Weinkellern</w:t>
      </w:r>
      <w:r w:rsidRPr="00BB7ED6">
        <w:t> – von Schadensbildern bis zu praktischen Lösungen</w:t>
      </w:r>
    </w:p>
    <w:p w14:paraId="6729A088" w14:textId="77777777" w:rsidR="00BB7ED6" w:rsidRPr="00BB7ED6" w:rsidRDefault="00BB7ED6" w:rsidP="00BB7ED6">
      <w:pPr>
        <w:numPr>
          <w:ilvl w:val="0"/>
          <w:numId w:val="1"/>
        </w:numPr>
      </w:pPr>
      <w:r w:rsidRPr="00BB7ED6">
        <w:rPr>
          <w:b/>
          <w:bCs/>
        </w:rPr>
        <w:t>Materialgerechtes Bauen &amp; typische Sanierungsfehler vermeiden</w:t>
      </w:r>
    </w:p>
    <w:p w14:paraId="43005F5E" w14:textId="77777777" w:rsidR="00BB7ED6" w:rsidRPr="00BB7ED6" w:rsidRDefault="00BB7ED6" w:rsidP="00BB7ED6">
      <w:pPr>
        <w:numPr>
          <w:ilvl w:val="0"/>
          <w:numId w:val="1"/>
        </w:numPr>
      </w:pPr>
      <w:r w:rsidRPr="00BB7ED6">
        <w:rPr>
          <w:b/>
          <w:bCs/>
        </w:rPr>
        <w:t>Nachnutzung von Kellern</w:t>
      </w:r>
      <w:r w:rsidRPr="00BB7ED6">
        <w:t> – Chancen und Grenzen</w:t>
      </w:r>
    </w:p>
    <w:p w14:paraId="00576A73" w14:textId="77777777" w:rsidR="00BB7ED6" w:rsidRPr="00BB7ED6" w:rsidRDefault="00BB7ED6" w:rsidP="00BB7ED6">
      <w:pPr>
        <w:numPr>
          <w:ilvl w:val="0"/>
          <w:numId w:val="1"/>
        </w:numPr>
      </w:pPr>
      <w:r w:rsidRPr="00BB7ED6">
        <w:rPr>
          <w:b/>
          <w:bCs/>
        </w:rPr>
        <w:t>Fördermöglichkeiten des Landes Niederösterreich</w:t>
      </w:r>
      <w:r w:rsidRPr="00BB7ED6">
        <w:t> für Sanierung und Erhaltung</w:t>
      </w:r>
    </w:p>
    <w:p w14:paraId="349B7453" w14:textId="77777777" w:rsidR="00BB7ED6" w:rsidRPr="00BB7ED6" w:rsidRDefault="00BB7ED6" w:rsidP="00BB7ED6">
      <w:pPr>
        <w:numPr>
          <w:ilvl w:val="0"/>
          <w:numId w:val="1"/>
        </w:numPr>
      </w:pPr>
      <w:r w:rsidRPr="00BB7ED6">
        <w:rPr>
          <w:b/>
          <w:bCs/>
        </w:rPr>
        <w:t>Antworten auf häufig gestellte Fragen</w:t>
      </w:r>
      <w:r w:rsidRPr="00BB7ED6">
        <w:t> zur praktischen Umsetzung von Sanierungen</w:t>
      </w:r>
    </w:p>
    <w:p w14:paraId="4ACA76FC" w14:textId="77777777" w:rsidR="00BB7ED6" w:rsidRPr="00BB7ED6" w:rsidRDefault="00BB7ED6" w:rsidP="00BB7ED6">
      <w:pPr>
        <w:numPr>
          <w:ilvl w:val="0"/>
          <w:numId w:val="1"/>
        </w:numPr>
      </w:pPr>
      <w:r w:rsidRPr="00BB7ED6">
        <w:rPr>
          <w:b/>
          <w:bCs/>
        </w:rPr>
        <w:t>Möglichkeit Fragen</w:t>
      </w:r>
      <w:r w:rsidRPr="00BB7ED6">
        <w:t> zum eigenen Projekt zu stellen</w:t>
      </w:r>
      <w:r w:rsidRPr="00BB7ED6">
        <w:br/>
        <w:t> </w:t>
      </w:r>
    </w:p>
    <w:p w14:paraId="544379D0" w14:textId="77777777" w:rsidR="00BB7ED6" w:rsidRPr="00BB7ED6" w:rsidRDefault="00BB7ED6" w:rsidP="00BB7ED6">
      <w:r w:rsidRPr="00BB7ED6">
        <w:t xml:space="preserve">Folgende Termine stehen zur Auswahl, um Anmeldung unter </w:t>
      </w:r>
      <w:hyperlink r:id="rId5" w:history="1">
        <w:r w:rsidRPr="00BB7ED6">
          <w:rPr>
            <w:rStyle w:val="Hyperlink"/>
          </w:rPr>
          <w:t>https://www.weinviertelost.at/infos/termine/termine-detailansicht/vortragsreihe-kellergassen-im-fokus</w:t>
        </w:r>
      </w:hyperlink>
      <w:r w:rsidRPr="00BB7ED6">
        <w:t xml:space="preserve"> wird gebeten:</w:t>
      </w:r>
      <w:r w:rsidRPr="00BB7ED6">
        <w:br/>
        <w:t> </w:t>
      </w:r>
    </w:p>
    <w:p w14:paraId="3BA4F95A" w14:textId="77777777" w:rsidR="00BB7ED6" w:rsidRPr="00BB7ED6" w:rsidRDefault="00BB7ED6" w:rsidP="00BB7ED6">
      <w:pPr>
        <w:numPr>
          <w:ilvl w:val="0"/>
          <w:numId w:val="2"/>
        </w:numPr>
      </w:pPr>
      <w:hyperlink r:id="rId6" w:tgtFrame="_blank" w:history="1">
        <w:r w:rsidRPr="00BB7ED6">
          <w:rPr>
            <w:rStyle w:val="Hyperlink"/>
            <w:b/>
            <w:bCs/>
          </w:rPr>
          <w:t>4.11.2025 um 18:30 Uhr</w:t>
        </w:r>
      </w:hyperlink>
      <w:r w:rsidRPr="00BB7ED6">
        <w:br/>
      </w:r>
      <w:hyperlink r:id="rId7" w:tgtFrame="_blank" w:history="1">
        <w:r w:rsidRPr="00BB7ED6">
          <w:rPr>
            <w:rStyle w:val="Hyperlink"/>
            <w:b/>
            <w:bCs/>
          </w:rPr>
          <w:t>Sitzungssaal der Marktgemeinde Pillichsdorf</w:t>
        </w:r>
      </w:hyperlink>
      <w:r w:rsidRPr="00BB7ED6">
        <w:br/>
      </w:r>
      <w:hyperlink r:id="rId8" w:tgtFrame="_blank" w:history="1">
        <w:r w:rsidRPr="00BB7ED6">
          <w:rPr>
            <w:rStyle w:val="Hyperlink"/>
            <w:b/>
            <w:bCs/>
          </w:rPr>
          <w:t>Hauptplatz 3, 2211 Pillichsdorf</w:t>
        </w:r>
      </w:hyperlink>
      <w:r w:rsidRPr="00BB7ED6">
        <w:br/>
        <w:t> </w:t>
      </w:r>
    </w:p>
    <w:p w14:paraId="42FED4E7" w14:textId="77777777" w:rsidR="00BB7ED6" w:rsidRPr="00BB7ED6" w:rsidRDefault="00BB7ED6" w:rsidP="00BB7ED6">
      <w:pPr>
        <w:numPr>
          <w:ilvl w:val="0"/>
          <w:numId w:val="2"/>
        </w:numPr>
      </w:pPr>
      <w:hyperlink r:id="rId9" w:tgtFrame="_blank" w:history="1">
        <w:r w:rsidRPr="00BB7ED6">
          <w:rPr>
            <w:rStyle w:val="Hyperlink"/>
            <w:b/>
            <w:bCs/>
          </w:rPr>
          <w:t>11.11.2025 um 18:30 Uhr</w:t>
        </w:r>
      </w:hyperlink>
      <w:r w:rsidRPr="00BB7ED6">
        <w:br/>
      </w:r>
      <w:hyperlink r:id="rId10" w:tgtFrame="_blank" w:history="1">
        <w:r w:rsidRPr="00BB7ED6">
          <w:rPr>
            <w:rStyle w:val="Hyperlink"/>
            <w:b/>
            <w:bCs/>
          </w:rPr>
          <w:t>Veranstaltungszentrum Rußbach</w:t>
        </w:r>
      </w:hyperlink>
      <w:r w:rsidRPr="00BB7ED6">
        <w:br/>
      </w:r>
      <w:hyperlink r:id="rId11" w:tgtFrame="_blank" w:history="1">
        <w:proofErr w:type="spellStart"/>
        <w:r w:rsidRPr="00BB7ED6">
          <w:rPr>
            <w:rStyle w:val="Hyperlink"/>
            <w:b/>
            <w:bCs/>
          </w:rPr>
          <w:t>Lindheimweg</w:t>
        </w:r>
        <w:proofErr w:type="spellEnd"/>
        <w:r w:rsidRPr="00BB7ED6">
          <w:rPr>
            <w:rStyle w:val="Hyperlink"/>
            <w:b/>
            <w:bCs/>
          </w:rPr>
          <w:t xml:space="preserve"> 1, 3702 </w:t>
        </w:r>
        <w:proofErr w:type="spellStart"/>
        <w:r w:rsidRPr="00BB7ED6">
          <w:rPr>
            <w:rStyle w:val="Hyperlink"/>
            <w:b/>
            <w:bCs/>
          </w:rPr>
          <w:t>Niederrußbach</w:t>
        </w:r>
        <w:proofErr w:type="spellEnd"/>
      </w:hyperlink>
      <w:r w:rsidRPr="00BB7ED6">
        <w:br/>
        <w:t> </w:t>
      </w:r>
    </w:p>
    <w:p w14:paraId="453A6847" w14:textId="77777777" w:rsidR="00BB7ED6" w:rsidRPr="00BB7ED6" w:rsidRDefault="00BB7ED6" w:rsidP="00BB7ED6">
      <w:pPr>
        <w:numPr>
          <w:ilvl w:val="0"/>
          <w:numId w:val="2"/>
        </w:numPr>
      </w:pPr>
      <w:hyperlink r:id="rId12" w:tgtFrame="_blank" w:history="1">
        <w:r w:rsidRPr="00BB7ED6">
          <w:rPr>
            <w:rStyle w:val="Hyperlink"/>
            <w:b/>
            <w:bCs/>
          </w:rPr>
          <w:t>13.1.2026 um 18:30 Uhr</w:t>
        </w:r>
      </w:hyperlink>
      <w:r w:rsidRPr="00BB7ED6">
        <w:br/>
      </w:r>
      <w:hyperlink r:id="rId13" w:tgtFrame="_blank" w:history="1">
        <w:r w:rsidRPr="00BB7ED6">
          <w:rPr>
            <w:rStyle w:val="Hyperlink"/>
            <w:b/>
            <w:bCs/>
          </w:rPr>
          <w:t>Pfarrheim Harmannsdorf</w:t>
        </w:r>
      </w:hyperlink>
      <w:r w:rsidRPr="00BB7ED6">
        <w:br/>
      </w:r>
      <w:hyperlink r:id="rId14" w:tgtFrame="_blank" w:history="1">
        <w:r w:rsidRPr="00BB7ED6">
          <w:rPr>
            <w:rStyle w:val="Hyperlink"/>
            <w:b/>
            <w:bCs/>
          </w:rPr>
          <w:t>Kirchenplatz 1, 2111 Harmannsdorf</w:t>
        </w:r>
      </w:hyperlink>
      <w:r w:rsidRPr="00BB7ED6">
        <w:br/>
        <w:t> </w:t>
      </w:r>
    </w:p>
    <w:p w14:paraId="6CBF34C5" w14:textId="77777777" w:rsidR="00BB7ED6" w:rsidRPr="00BB7ED6" w:rsidRDefault="00BB7ED6" w:rsidP="00BB7ED6">
      <w:pPr>
        <w:numPr>
          <w:ilvl w:val="0"/>
          <w:numId w:val="2"/>
        </w:numPr>
      </w:pPr>
      <w:hyperlink r:id="rId15" w:tgtFrame="_blank" w:history="1">
        <w:r w:rsidRPr="00BB7ED6">
          <w:rPr>
            <w:rStyle w:val="Hyperlink"/>
            <w:b/>
            <w:bCs/>
          </w:rPr>
          <w:t>27.1.2026 um 18:30</w:t>
        </w:r>
      </w:hyperlink>
      <w:r w:rsidRPr="00BB7ED6">
        <w:br/>
      </w:r>
      <w:hyperlink r:id="rId16" w:tgtFrame="_blank" w:history="1">
        <w:r w:rsidRPr="00BB7ED6">
          <w:rPr>
            <w:rStyle w:val="Hyperlink"/>
            <w:b/>
            <w:bCs/>
          </w:rPr>
          <w:t>Sitzungssaal der Marktgemeinde Falkenstein</w:t>
        </w:r>
      </w:hyperlink>
      <w:r w:rsidRPr="00BB7ED6">
        <w:br/>
      </w:r>
      <w:hyperlink r:id="rId17" w:tgtFrame="_blank" w:history="1">
        <w:r w:rsidRPr="00BB7ED6">
          <w:rPr>
            <w:rStyle w:val="Hyperlink"/>
            <w:b/>
            <w:bCs/>
          </w:rPr>
          <w:t>Marktstraße 60, 2162 Falkenstein</w:t>
        </w:r>
      </w:hyperlink>
    </w:p>
    <w:p w14:paraId="7E58669E" w14:textId="77777777" w:rsidR="00BB7ED6" w:rsidRPr="00BB7ED6" w:rsidRDefault="00BB7ED6" w:rsidP="00BB7ED6"/>
    <w:p w14:paraId="2065C1BF" w14:textId="77777777" w:rsidR="00BB7ED6" w:rsidRPr="00BB7ED6" w:rsidRDefault="00BB7ED6" w:rsidP="00BB7ED6">
      <w:pPr>
        <w:pBdr>
          <w:bottom w:val="single" w:sz="4" w:space="1" w:color="auto"/>
        </w:pBdr>
      </w:pPr>
    </w:p>
    <w:p w14:paraId="7E1A13CD" w14:textId="77777777" w:rsidR="00BB7ED6" w:rsidRDefault="00BB7ED6" w:rsidP="00BB7ED6">
      <w:pPr>
        <w:rPr>
          <w:b/>
          <w:bCs/>
        </w:rPr>
      </w:pPr>
    </w:p>
    <w:p w14:paraId="7AC68A16" w14:textId="200BC1E4" w:rsidR="00BB7ED6" w:rsidRPr="00BB7ED6" w:rsidRDefault="00BB7ED6" w:rsidP="00BB7ED6">
      <w:pPr>
        <w:rPr>
          <w:b/>
          <w:bCs/>
        </w:rPr>
      </w:pPr>
      <w:r w:rsidRPr="00BB7ED6">
        <w:rPr>
          <w:b/>
          <w:bCs/>
        </w:rPr>
        <w:t>Kurztext für Teaser/Infokasten:</w:t>
      </w:r>
    </w:p>
    <w:p w14:paraId="1040C67F" w14:textId="77777777" w:rsidR="00BB7ED6" w:rsidRPr="00BB7ED6" w:rsidRDefault="00BB7ED6" w:rsidP="00BB7ED6"/>
    <w:p w14:paraId="2DAC55B2" w14:textId="77777777" w:rsidR="00BB7ED6" w:rsidRPr="00BB7ED6" w:rsidRDefault="00BB7ED6" w:rsidP="00BB7ED6">
      <w:pPr>
        <w:rPr>
          <w:b/>
          <w:bCs/>
        </w:rPr>
      </w:pPr>
      <w:r w:rsidRPr="00BB7ED6">
        <w:rPr>
          <w:b/>
          <w:bCs/>
        </w:rPr>
        <w:t>Kellergassen im Fokus. Vorträge zur Sanierung, Nutzung &amp; Förderung</w:t>
      </w:r>
    </w:p>
    <w:p w14:paraId="47605020" w14:textId="77777777" w:rsidR="00BB7ED6" w:rsidRPr="00BB7ED6" w:rsidRDefault="00BB7ED6" w:rsidP="00BB7ED6"/>
    <w:p w14:paraId="54EEB9E2" w14:textId="77777777" w:rsidR="00BB7ED6" w:rsidRPr="00BB7ED6" w:rsidRDefault="00BB7ED6" w:rsidP="00BB7ED6">
      <w:r w:rsidRPr="00BB7ED6">
        <w:t>Du hast einen Keller geerbt und fragst dich: Was nun? Genau dieser Frage gehen wir in den vier identen Vorträgen nach.</w:t>
      </w:r>
    </w:p>
    <w:p w14:paraId="655E0045" w14:textId="77777777" w:rsidR="00BB7ED6" w:rsidRPr="00BB7ED6" w:rsidRDefault="00BB7ED6" w:rsidP="00BB7ED6"/>
    <w:p w14:paraId="623D49DB" w14:textId="77777777" w:rsidR="00BB7ED6" w:rsidRPr="00BB7ED6" w:rsidRDefault="00BB7ED6" w:rsidP="00BB7ED6">
      <w:pPr>
        <w:numPr>
          <w:ilvl w:val="0"/>
          <w:numId w:val="3"/>
        </w:numPr>
      </w:pPr>
      <w:r w:rsidRPr="00BB7ED6">
        <w:t xml:space="preserve">Zur Anmeldung: </w:t>
      </w:r>
      <w:hyperlink r:id="rId18" w:history="1">
        <w:r w:rsidRPr="00BB7ED6">
          <w:rPr>
            <w:rStyle w:val="Hyperlink"/>
          </w:rPr>
          <w:t>https://www.weinviertelost.at/infos/termine/termine-detailansicht/vortragsreihe-kellergassen-im-fokus</w:t>
        </w:r>
      </w:hyperlink>
      <w:r w:rsidRPr="00BB7ED6">
        <w:t xml:space="preserve"> </w:t>
      </w:r>
    </w:p>
    <w:p w14:paraId="4F8367C6" w14:textId="77777777" w:rsidR="00BB7ED6" w:rsidRDefault="00BB7ED6"/>
    <w:sectPr w:rsidR="00BB7E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3EFD"/>
    <w:multiLevelType w:val="hybridMultilevel"/>
    <w:tmpl w:val="9D30EA3A"/>
    <w:lvl w:ilvl="0" w:tplc="054ECE44">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6F822A79"/>
    <w:multiLevelType w:val="multilevel"/>
    <w:tmpl w:val="1E867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F6A59"/>
    <w:multiLevelType w:val="multilevel"/>
    <w:tmpl w:val="468E4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711007">
    <w:abstractNumId w:val="2"/>
    <w:lvlOverride w:ilvl="0"/>
    <w:lvlOverride w:ilvl="1"/>
    <w:lvlOverride w:ilvl="2"/>
    <w:lvlOverride w:ilvl="3"/>
    <w:lvlOverride w:ilvl="4"/>
    <w:lvlOverride w:ilvl="5"/>
    <w:lvlOverride w:ilvl="6"/>
    <w:lvlOverride w:ilvl="7"/>
    <w:lvlOverride w:ilvl="8"/>
  </w:num>
  <w:num w:numId="2" w16cid:durableId="1996109823">
    <w:abstractNumId w:val="1"/>
    <w:lvlOverride w:ilvl="0"/>
    <w:lvlOverride w:ilvl="1"/>
    <w:lvlOverride w:ilvl="2"/>
    <w:lvlOverride w:ilvl="3"/>
    <w:lvlOverride w:ilvl="4"/>
    <w:lvlOverride w:ilvl="5"/>
    <w:lvlOverride w:ilvl="6"/>
    <w:lvlOverride w:ilvl="7"/>
    <w:lvlOverride w:ilvl="8"/>
  </w:num>
  <w:num w:numId="3" w16cid:durableId="23586825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D6"/>
    <w:rsid w:val="0077778B"/>
    <w:rsid w:val="00BB7E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15A4"/>
  <w15:chartTrackingRefBased/>
  <w15:docId w15:val="{61C5AC06-B2F4-4FD9-844B-70629D9D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7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7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7E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7E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7E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7E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7E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7E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7ED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7E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7E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7E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7E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7E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7E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7E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7E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7ED6"/>
    <w:rPr>
      <w:rFonts w:eastAsiaTheme="majorEastAsia" w:cstheme="majorBidi"/>
      <w:color w:val="272727" w:themeColor="text1" w:themeTint="D8"/>
    </w:rPr>
  </w:style>
  <w:style w:type="paragraph" w:styleId="Titel">
    <w:name w:val="Title"/>
    <w:basedOn w:val="Standard"/>
    <w:next w:val="Standard"/>
    <w:link w:val="TitelZchn"/>
    <w:uiPriority w:val="10"/>
    <w:qFormat/>
    <w:rsid w:val="00BB7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E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E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7E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7E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7ED6"/>
    <w:rPr>
      <w:i/>
      <w:iCs/>
      <w:color w:val="404040" w:themeColor="text1" w:themeTint="BF"/>
    </w:rPr>
  </w:style>
  <w:style w:type="paragraph" w:styleId="Listenabsatz">
    <w:name w:val="List Paragraph"/>
    <w:basedOn w:val="Standard"/>
    <w:uiPriority w:val="34"/>
    <w:qFormat/>
    <w:rsid w:val="00BB7ED6"/>
    <w:pPr>
      <w:ind w:left="720"/>
      <w:contextualSpacing/>
    </w:pPr>
  </w:style>
  <w:style w:type="character" w:styleId="IntensiveHervorhebung">
    <w:name w:val="Intense Emphasis"/>
    <w:basedOn w:val="Absatz-Standardschriftart"/>
    <w:uiPriority w:val="21"/>
    <w:qFormat/>
    <w:rsid w:val="00BB7ED6"/>
    <w:rPr>
      <w:i/>
      <w:iCs/>
      <w:color w:val="0F4761" w:themeColor="accent1" w:themeShade="BF"/>
    </w:rPr>
  </w:style>
  <w:style w:type="paragraph" w:styleId="IntensivesZitat">
    <w:name w:val="Intense Quote"/>
    <w:basedOn w:val="Standard"/>
    <w:next w:val="Standard"/>
    <w:link w:val="IntensivesZitatZchn"/>
    <w:uiPriority w:val="30"/>
    <w:qFormat/>
    <w:rsid w:val="00BB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7ED6"/>
    <w:rPr>
      <w:i/>
      <w:iCs/>
      <w:color w:val="0F4761" w:themeColor="accent1" w:themeShade="BF"/>
    </w:rPr>
  </w:style>
  <w:style w:type="character" w:styleId="IntensiverVerweis">
    <w:name w:val="Intense Reference"/>
    <w:basedOn w:val="Absatz-Standardschriftart"/>
    <w:uiPriority w:val="32"/>
    <w:qFormat/>
    <w:rsid w:val="00BB7ED6"/>
    <w:rPr>
      <w:b/>
      <w:bCs/>
      <w:smallCaps/>
      <w:color w:val="0F4761" w:themeColor="accent1" w:themeShade="BF"/>
      <w:spacing w:val="5"/>
    </w:rPr>
  </w:style>
  <w:style w:type="character" w:styleId="Hyperlink">
    <w:name w:val="Hyperlink"/>
    <w:basedOn w:val="Absatz-Standardschriftart"/>
    <w:uiPriority w:val="99"/>
    <w:unhideWhenUsed/>
    <w:rsid w:val="00BB7ED6"/>
    <w:rPr>
      <w:color w:val="467886" w:themeColor="hyperlink"/>
      <w:u w:val="single"/>
    </w:rPr>
  </w:style>
  <w:style w:type="character" w:styleId="NichtaufgelsteErwhnung">
    <w:name w:val="Unresolved Mention"/>
    <w:basedOn w:val="Absatz-Standardschriftart"/>
    <w:uiPriority w:val="99"/>
    <w:semiHidden/>
    <w:unhideWhenUsed/>
    <w:rsid w:val="00BB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3&amp;cHash=6eedc2e13cfdede8ad2446e308cf43b4" TargetMode="External"/><Relationship Id="rId13"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6&amp;cHash=3132dc66a7b1b0a5a458382d652340be" TargetMode="External"/><Relationship Id="rId18" Type="http://schemas.openxmlformats.org/officeDocument/2006/relationships/hyperlink" Target="https://www.weinviertelost.at/infos/termine/termine-detailansicht/vortragsreihe-kellergassen-im-fokus" TargetMode="External"/><Relationship Id="rId3" Type="http://schemas.openxmlformats.org/officeDocument/2006/relationships/settings" Target="settings.xml"/><Relationship Id="rId7"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3&amp;cHash=6eedc2e13cfdede8ad2446e308cf43b4" TargetMode="External"/><Relationship Id="rId12"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6&amp;cHash=3132dc66a7b1b0a5a458382d652340be" TargetMode="External"/><Relationship Id="rId17"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5&amp;cHash=c08be6b84a35cb0d6fe6bfc2ce0b31b0" TargetMode="External"/><Relationship Id="rId2" Type="http://schemas.openxmlformats.org/officeDocument/2006/relationships/styles" Target="styles.xml"/><Relationship Id="rId16"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5&amp;cHash=c08be6b84a35cb0d6fe6bfc2ce0b31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3&amp;cHash=6eedc2e13cfdede8ad2446e308cf43b4" TargetMode="External"/><Relationship Id="rId11"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4&amp;cHash=64ab3d8715896911113191c37d119fbd" TargetMode="External"/><Relationship Id="rId5" Type="http://schemas.openxmlformats.org/officeDocument/2006/relationships/hyperlink" Target="https://www.weinviertelost.at/infos/termine/termine-detailansicht/vortragsreihe-kellergassen-im-fokus" TargetMode="External"/><Relationship Id="rId15"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5&amp;cHash=c08be6b84a35cb0d6fe6bfc2ce0b31b0" TargetMode="External"/><Relationship Id="rId10"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4&amp;cHash=64ab3d8715896911113191c37d119fb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4&amp;cHash=64ab3d8715896911113191c37d119fbd" TargetMode="External"/><Relationship Id="rId14" Type="http://schemas.openxmlformats.org/officeDocument/2006/relationships/hyperlink" Target="https://www.weinviertelost.at/infos/termine/anmeldeformular?tx_sfeventmgt_pieventregistration%5Baction%5D=registration&amp;tx_sfeventmgt_pieventregistration%5Bcontroller%5D=Event&amp;tx_sfeventmgt_pieventregistration%5Bevent%5D=126&amp;cHash=3132dc66a7b1b0a5a458382d652340b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4982</Characters>
  <Application>Microsoft Office Word</Application>
  <DocSecurity>0</DocSecurity>
  <Lines>41</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 Weinviertel Ost</dc:creator>
  <cp:keywords/>
  <dc:description/>
  <cp:lastModifiedBy>Leader Weinviertel Ost</cp:lastModifiedBy>
  <cp:revision>1</cp:revision>
  <dcterms:created xsi:type="dcterms:W3CDTF">2025-09-10T09:23:00Z</dcterms:created>
  <dcterms:modified xsi:type="dcterms:W3CDTF">2025-09-10T09:24:00Z</dcterms:modified>
</cp:coreProperties>
</file>